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320A3B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Załącznik nr 6</w:t>
      </w:r>
      <w:r w:rsidR="00B609C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do </w:t>
      </w:r>
      <w:r w:rsidRPr="00320A3B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421C2E">
      <w:pPr>
        <w:ind w:right="5954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421C2E" w:rsidRPr="00320A3B" w:rsidRDefault="00421C2E" w:rsidP="00421C2E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Pr="00531011" w:rsidRDefault="00421C2E" w:rsidP="00421C2E">
      <w:pPr>
        <w:jc w:val="both"/>
        <w:rPr>
          <w:rFonts w:ascii="Calibri Light" w:hAnsi="Calibri Light" w:cs="Calibri Light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 IZP.271.</w:t>
      </w:r>
      <w:r w:rsidR="00531011">
        <w:rPr>
          <w:rFonts w:ascii="Calibri Light" w:hAnsi="Calibri Light" w:cs="Calibri Light"/>
          <w:sz w:val="22"/>
        </w:rPr>
        <w:t>5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>na</w:t>
      </w:r>
      <w:r w:rsidR="00531011">
        <w:rPr>
          <w:rFonts w:ascii="Calibri Light" w:hAnsi="Calibri Light" w:cs="Calibri Light"/>
          <w:color w:val="000000"/>
          <w:sz w:val="22"/>
        </w:rPr>
        <w:t xml:space="preserve">: </w:t>
      </w:r>
      <w:r w:rsidR="00531011" w:rsidRPr="00531011">
        <w:rPr>
          <w:rFonts w:ascii="Calibri Light" w:hAnsi="Calibri Light" w:cs="Calibri Light"/>
          <w:b/>
          <w:color w:val="000000"/>
          <w:sz w:val="22"/>
        </w:rPr>
        <w:t>Budow</w:t>
      </w:r>
      <w:r w:rsidR="00531011" w:rsidRPr="00531011">
        <w:rPr>
          <w:rFonts w:ascii="Calibri Light" w:hAnsi="Calibri Light" w:cs="Calibri Light"/>
          <w:b/>
          <w:color w:val="000000"/>
          <w:sz w:val="22"/>
        </w:rPr>
        <w:t>ę</w:t>
      </w:r>
      <w:r w:rsidR="00531011" w:rsidRPr="00531011">
        <w:rPr>
          <w:rFonts w:ascii="Calibri Light" w:hAnsi="Calibri Light" w:cs="Calibri Light"/>
          <w:b/>
          <w:color w:val="000000"/>
          <w:sz w:val="22"/>
        </w:rPr>
        <w:t xml:space="preserve"> budynku zaplecza szatniowo-sanitarnego z infrastrukturą towarzyszącą w Siennej – etap II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  <w:bookmarkStart w:id="0" w:name="_GoBack"/>
      <w:bookmarkEnd w:id="0"/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(należy podać informacje dotyczące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  <w:u w:val="single"/>
              </w:rPr>
              <w:t>posiadanych uprawnień (rodzaj i przedmiot)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wymaganych zgodnie z warunkiem określonym w </w:t>
            </w:r>
            <w:r w:rsidRPr="00320A3B">
              <w:rPr>
                <w:rFonts w:ascii="Calibri Light" w:hAnsi="Calibri Light" w:cs="Calibri Light"/>
              </w:rPr>
              <w:t xml:space="preserve">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rozdz. VI pkt 3.3.2 SIWZ)</w:t>
            </w: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E24748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TAK/NIE*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SIWZ)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Pr="00320A3B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usługi w odpowiedniej kolumnie, w przypadku wybrania opcji NIE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320A3B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A3B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254771">
      <w:headerReference w:type="default" r:id="rId8"/>
      <w:footerReference w:type="default" r:id="rId9"/>
      <w:pgSz w:w="11906" w:h="16838"/>
      <w:pgMar w:top="1134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5B77" w:rsidRDefault="001D5B77" w:rsidP="00D770B2">
      <w:r>
        <w:separator/>
      </w:r>
    </w:p>
  </w:endnote>
  <w:endnote w:type="continuationSeparator" w:id="0">
    <w:p w:rsidR="001D5B77" w:rsidRDefault="001D5B7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5B77" w:rsidRDefault="001D5B77" w:rsidP="00D770B2">
      <w:r>
        <w:separator/>
      </w:r>
    </w:p>
  </w:footnote>
  <w:footnote w:type="continuationSeparator" w:id="0">
    <w:p w:rsidR="001D5B77" w:rsidRDefault="001D5B7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531011" w:rsidTr="00531011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531011" w:rsidRDefault="00531011" w:rsidP="00531011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20653914"/>
          <w:bookmarkStart w:id="2" w:name="_Hlk520653913"/>
          <w:bookmarkStart w:id="3" w:name="_Hlk516242982"/>
          <w:bookmarkStart w:id="4" w:name="_Hlk516242981"/>
          <w:bookmarkStart w:id="5" w:name="_Hlk516242974"/>
          <w:bookmarkStart w:id="6" w:name="_Hlk516242973"/>
          <w:bookmarkStart w:id="7" w:name="_Hlk516242960"/>
          <w:bookmarkStart w:id="8" w:name="_Hlk516242959"/>
          <w:bookmarkStart w:id="9" w:name="_Hlk516242946"/>
          <w:bookmarkStart w:id="10" w:name="_Hlk516242945"/>
          <w:bookmarkStart w:id="11" w:name="_Hlk516242939"/>
          <w:bookmarkStart w:id="12" w:name="_Hlk516242938"/>
          <w:bookmarkStart w:id="13" w:name="_Hlk516242932"/>
          <w:bookmarkStart w:id="14" w:name="_Hlk516242931"/>
          <w:bookmarkStart w:id="15" w:name="_Hlk516242911"/>
          <w:bookmarkStart w:id="16" w:name="_Hlk516242910"/>
          <w:bookmarkStart w:id="17" w:name="_Hlk491016688"/>
          <w:bookmarkStart w:id="18" w:name="_Hlk491016687"/>
          <w:bookmarkStart w:id="19" w:name="_Hlk491016686"/>
          <w:bookmarkStart w:id="20" w:name="_Hlk491016678"/>
          <w:bookmarkStart w:id="21" w:name="_Hlk491016677"/>
          <w:bookmarkStart w:id="22" w:name="_Hlk491016676"/>
          <w:bookmarkStart w:id="23" w:name="_Hlk491016669"/>
          <w:bookmarkStart w:id="24" w:name="_Hlk491016668"/>
          <w:bookmarkStart w:id="25" w:name="_Hlk491016667"/>
          <w:bookmarkStart w:id="26" w:name="_Hlk491016660"/>
          <w:bookmarkStart w:id="27" w:name="_Hlk491016659"/>
          <w:bookmarkStart w:id="28" w:name="_Hlk491016658"/>
          <w:bookmarkStart w:id="29" w:name="_Hlk491016642"/>
          <w:bookmarkStart w:id="30" w:name="_Hlk491016641"/>
          <w:bookmarkStart w:id="31" w:name="_Hlk491016640"/>
          <w:bookmarkStart w:id="32" w:name="_Hlk491016632"/>
          <w:bookmarkStart w:id="33" w:name="_Hlk491016631"/>
          <w:bookmarkStart w:id="34" w:name="_Hlk491016630"/>
          <w:bookmarkStart w:id="35" w:name="_Hlk487475620"/>
          <w:bookmarkStart w:id="36" w:name="_Hlk487475619"/>
          <w:bookmarkStart w:id="37" w:name="_Hlk487475618"/>
          <w:bookmarkStart w:id="38" w:name="_Hlk482735844"/>
          <w:bookmarkStart w:id="3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IZP.271.5.2019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531011" w:rsidRDefault="00531011" w:rsidP="00531011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Budowa budynku zaplecza szatniowo-sanitarnego z infrastrukturą towarzyszącą w Siennej – etap II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531011" w:rsidRDefault="00082C5D" w:rsidP="005310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D5B77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1011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46ED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1C69D-538F-4D7E-9AD1-A522A064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13</cp:revision>
  <cp:lastPrinted>2017-09-08T16:17:00Z</cp:lastPrinted>
  <dcterms:created xsi:type="dcterms:W3CDTF">2018-04-15T07:22:00Z</dcterms:created>
  <dcterms:modified xsi:type="dcterms:W3CDTF">2019-02-13T17:56:00Z</dcterms:modified>
</cp:coreProperties>
</file>